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2B" w:rsidRPr="00EC76A5" w:rsidRDefault="00EC76A5" w:rsidP="00EE472B">
      <w:pPr>
        <w:jc w:val="center"/>
        <w:rPr>
          <w:rFonts w:ascii="Lucida Handwriting" w:hAnsi="Lucida Handwriting"/>
          <w:b/>
          <w:bCs/>
          <w:color w:val="FF0000"/>
        </w:rPr>
      </w:pPr>
      <w:r>
        <w:rPr>
          <w:rFonts w:ascii="Lucida Handwriting" w:hAnsi="Lucida Handwriting"/>
          <w:b/>
          <w:bCs/>
          <w:color w:val="FF0000"/>
        </w:rPr>
        <w:t>Révision mécanique</w:t>
      </w:r>
    </w:p>
    <w:p w:rsidR="00EC76A5" w:rsidRDefault="00EC76A5" w:rsidP="00D0020D">
      <w:pPr>
        <w:numPr>
          <w:ilvl w:val="0"/>
          <w:numId w:val="2"/>
        </w:numPr>
        <w:rPr>
          <w:rFonts w:ascii="Andy" w:hAnsi="Andy"/>
          <w:b/>
          <w:bCs/>
          <w:color w:val="00FF00"/>
          <w:sz w:val="28"/>
          <w:szCs w:val="28"/>
          <w:u w:val="single"/>
        </w:rPr>
      </w:pPr>
      <w:r>
        <w:rPr>
          <w:rFonts w:ascii="Andy" w:hAnsi="Andy"/>
          <w:b/>
          <w:bCs/>
          <w:color w:val="00FF00"/>
          <w:sz w:val="28"/>
          <w:szCs w:val="28"/>
          <w:u w:val="single"/>
        </w:rPr>
        <w:t>Force et mouvement</w:t>
      </w:r>
      <w:r>
        <w:rPr>
          <w:b/>
          <w:bCs/>
          <w:color w:val="00FF00"/>
          <w:sz w:val="28"/>
          <w:szCs w:val="28"/>
          <w:u w:val="single"/>
        </w:rPr>
        <w:t> </w:t>
      </w:r>
      <w:r>
        <w:rPr>
          <w:rFonts w:ascii="Andy" w:hAnsi="Andy"/>
          <w:b/>
          <w:bCs/>
          <w:color w:val="00FF00"/>
          <w:sz w:val="28"/>
          <w:szCs w:val="28"/>
          <w:u w:val="single"/>
        </w:rPr>
        <w:t>:</w:t>
      </w:r>
    </w:p>
    <w:p w:rsidR="00EC76A5" w:rsidRDefault="00EC76A5" w:rsidP="00EC76A5">
      <w:pPr>
        <w:numPr>
          <w:ilvl w:val="0"/>
          <w:numId w:val="22"/>
        </w:numPr>
        <w:ind w:left="1276"/>
        <w:rPr>
          <w:b/>
          <w:bCs/>
          <w:u w:val="single"/>
        </w:rPr>
      </w:pPr>
      <w:r>
        <w:rPr>
          <w:b/>
          <w:bCs/>
          <w:u w:val="single"/>
        </w:rPr>
        <w:t>La notion de force</w:t>
      </w:r>
      <w:r w:rsidRPr="00DC1B3B">
        <w:rPr>
          <w:b/>
          <w:bCs/>
          <w:u w:val="single"/>
        </w:rPr>
        <w:t>:</w:t>
      </w:r>
    </w:p>
    <w:p w:rsidR="00EC76A5" w:rsidRPr="005E2E35" w:rsidRDefault="00EC76A5" w:rsidP="00EC76A5">
      <w:r>
        <w:t>Toute action mécanique est modélisée par une force dont la représentation est un segment fléché appelé vecteur force noté F</w:t>
      </w:r>
      <w:r>
        <w:rPr>
          <w:vertAlign w:val="subscript"/>
        </w:rPr>
        <w:t xml:space="preserve">acteur/receveur </w:t>
      </w:r>
      <w:r>
        <w:t>dont :</w:t>
      </w:r>
    </w:p>
    <w:p w:rsidR="00EC76A5" w:rsidRDefault="00EC76A5" w:rsidP="00EC76A5">
      <w:r>
        <w:t xml:space="preserve">Origine : point d’application, direction et sens ceux de la force, sa longueur proportionnelle à la valeur de la force exprimée en Newton (N). </w:t>
      </w:r>
    </w:p>
    <w:p w:rsidR="00EC76A5" w:rsidRPr="00B704CF" w:rsidRDefault="00EC76A5" w:rsidP="00EC76A5"/>
    <w:p w:rsidR="00EC76A5" w:rsidRPr="00EC76A5" w:rsidRDefault="00EC76A5" w:rsidP="00EC76A5">
      <w:pPr>
        <w:numPr>
          <w:ilvl w:val="0"/>
          <w:numId w:val="22"/>
        </w:numPr>
        <w:ind w:left="1276"/>
        <w:rPr>
          <w:b/>
          <w:bCs/>
          <w:u w:val="single"/>
        </w:rPr>
      </w:pPr>
      <w:r>
        <w:rPr>
          <w:b/>
          <w:bCs/>
          <w:u w:val="single"/>
        </w:rPr>
        <w:t>Les effets d’une force :</w:t>
      </w:r>
    </w:p>
    <w:p w:rsidR="00EC76A5" w:rsidRPr="0034365D" w:rsidRDefault="00EC76A5" w:rsidP="00EC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4365D">
        <w:rPr>
          <w:b/>
          <w:bCs/>
        </w:rPr>
        <w:t>Une force peut mettre en mouvement, modifier la trajectoire ou déformer un objet.</w:t>
      </w:r>
    </w:p>
    <w:p w:rsidR="00EC76A5" w:rsidRDefault="00EC76A5" w:rsidP="00EC76A5">
      <w:pPr>
        <w:rPr>
          <w:rFonts w:ascii="Andy" w:hAnsi="Andy"/>
          <w:b/>
          <w:bCs/>
          <w:color w:val="00FF00"/>
          <w:sz w:val="28"/>
          <w:szCs w:val="28"/>
          <w:u w:val="single"/>
        </w:rPr>
      </w:pPr>
    </w:p>
    <w:p w:rsidR="00EC76A5" w:rsidRPr="00EC76A5" w:rsidRDefault="00EC76A5" w:rsidP="00EC76A5">
      <w:pPr>
        <w:numPr>
          <w:ilvl w:val="0"/>
          <w:numId w:val="22"/>
        </w:numPr>
        <w:ind w:left="1276"/>
        <w:rPr>
          <w:b/>
          <w:u w:val="single"/>
        </w:rPr>
      </w:pPr>
      <w:r w:rsidRPr="00EC76A5">
        <w:rPr>
          <w:b/>
          <w:u w:val="single"/>
        </w:rPr>
        <w:t>Les mouvements et le principe d’inertie :</w:t>
      </w:r>
    </w:p>
    <w:p w:rsidR="00EC76A5" w:rsidRPr="005E6994" w:rsidRDefault="00EC76A5" w:rsidP="00EC76A5">
      <w:pPr>
        <w:numPr>
          <w:ilvl w:val="0"/>
          <w:numId w:val="24"/>
        </w:numPr>
        <w:rPr>
          <w:b/>
          <w:bCs/>
          <w:u w:val="single"/>
        </w:rPr>
      </w:pPr>
      <w:r w:rsidRPr="005E6994">
        <w:rPr>
          <w:b/>
          <w:bCs/>
          <w:u w:val="single"/>
        </w:rPr>
        <w:t>La notion de référentiel :</w:t>
      </w:r>
    </w:p>
    <w:p w:rsidR="00EC76A5" w:rsidRDefault="00EC76A5" w:rsidP="00EC76A5">
      <w:r>
        <w:t>Les deux états de la mécanique : repos et mouvement.</w:t>
      </w:r>
    </w:p>
    <w:p w:rsidR="00EC76A5" w:rsidRDefault="00EC76A5" w:rsidP="00EC76A5">
      <w:r>
        <w:t>Ces états dépendent de l’observateur donc nécessité de définir une référence appelée référentiel.</w:t>
      </w:r>
    </w:p>
    <w:p w:rsidR="00EC76A5" w:rsidRPr="0043267E" w:rsidRDefault="00EC76A5" w:rsidP="00EC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3267E">
        <w:rPr>
          <w:b/>
          <w:bCs/>
        </w:rPr>
        <w:t>Tout mouvement doit être décrit par rapport à un référentiel.</w:t>
      </w:r>
    </w:p>
    <w:p w:rsidR="00EC76A5" w:rsidRPr="0043267E" w:rsidRDefault="00EC76A5" w:rsidP="00EC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3267E">
        <w:rPr>
          <w:b/>
          <w:bCs/>
        </w:rPr>
        <w:t>Tout solide lié à la terre est un référentiel terrestre.</w:t>
      </w:r>
    </w:p>
    <w:p w:rsidR="00EC76A5" w:rsidRDefault="00EC76A5" w:rsidP="00EC76A5"/>
    <w:p w:rsidR="00EC76A5" w:rsidRDefault="00EC76A5" w:rsidP="00EC76A5">
      <w:pPr>
        <w:numPr>
          <w:ilvl w:val="0"/>
          <w:numId w:val="24"/>
        </w:numPr>
        <w:rPr>
          <w:b/>
          <w:bCs/>
          <w:u w:val="single"/>
        </w:rPr>
      </w:pPr>
      <w:r w:rsidRPr="005E6994">
        <w:rPr>
          <w:b/>
          <w:bCs/>
          <w:u w:val="single"/>
        </w:rPr>
        <w:t>Mouvement et trajectoire :</w:t>
      </w:r>
    </w:p>
    <w:p w:rsidR="00EC76A5" w:rsidRPr="005E6994" w:rsidRDefault="00EC76A5" w:rsidP="00EC76A5">
      <w:pPr>
        <w:ind w:left="3240"/>
        <w:rPr>
          <w:b/>
          <w:bCs/>
          <w:u w:val="single"/>
        </w:rPr>
      </w:pPr>
    </w:p>
    <w:p w:rsidR="00EC76A5" w:rsidRDefault="00EC76A5" w:rsidP="00EC76A5">
      <w:r>
        <w:t>Pour définir un mouvement d’un objet, on détermine les positions de l’objet au cours du temps. Les positions seront repérées par des coordonnées liées à un référentiel terrestre et le temps mesuré par un chronomètre.</w:t>
      </w:r>
    </w:p>
    <w:p w:rsidR="00EC76A5" w:rsidRDefault="00EC76A5" w:rsidP="00EC76A5">
      <w:r>
        <w:t>L’ensemble des positions successives occupées par un objet  au cours du temps s’appelle la trajectoire.</w:t>
      </w:r>
    </w:p>
    <w:p w:rsidR="00EC76A5" w:rsidRPr="00EC76A5" w:rsidRDefault="00EC76A5" w:rsidP="00EC76A5">
      <w:pPr>
        <w:numPr>
          <w:ilvl w:val="0"/>
          <w:numId w:val="24"/>
        </w:numPr>
        <w:rPr>
          <w:b/>
          <w:u w:val="single"/>
        </w:rPr>
      </w:pPr>
      <w:r w:rsidRPr="00EC76A5">
        <w:rPr>
          <w:b/>
          <w:u w:val="single"/>
        </w:rPr>
        <w:t>Le principe d’inertie :</w:t>
      </w:r>
    </w:p>
    <w:p w:rsidR="00EC76A5" w:rsidRPr="00EC76A5" w:rsidRDefault="00EC76A5" w:rsidP="00EC76A5">
      <w:pPr>
        <w:rPr>
          <w:b/>
          <w:u w:val="single"/>
        </w:rPr>
      </w:pPr>
      <w:r w:rsidRPr="00EC76A5">
        <w:rPr>
          <w:b/>
          <w:u w:val="single"/>
        </w:rPr>
        <w:t xml:space="preserve"> « Tout corps persévère en son état de repos ou de mouvement rectiligne uniforme si les forces qui s’exercent sur lui se compensent. »</w:t>
      </w:r>
    </w:p>
    <w:p w:rsidR="00EC76A5" w:rsidRPr="00AB5B03" w:rsidRDefault="00EC76A5" w:rsidP="00EC76A5"/>
    <w:p w:rsidR="00EC76A5" w:rsidRDefault="00EC76A5" w:rsidP="00D0020D">
      <w:pPr>
        <w:numPr>
          <w:ilvl w:val="0"/>
          <w:numId w:val="2"/>
        </w:numPr>
        <w:rPr>
          <w:rFonts w:ascii="Andy" w:hAnsi="Andy"/>
          <w:b/>
          <w:bCs/>
          <w:color w:val="00FF00"/>
          <w:sz w:val="28"/>
          <w:szCs w:val="28"/>
          <w:u w:val="single"/>
        </w:rPr>
      </w:pPr>
      <w:r>
        <w:rPr>
          <w:rFonts w:ascii="Andy" w:hAnsi="Andy"/>
          <w:b/>
          <w:bCs/>
          <w:color w:val="00FF00"/>
          <w:sz w:val="28"/>
          <w:szCs w:val="28"/>
          <w:u w:val="single"/>
        </w:rPr>
        <w:t>Travail d’une force</w:t>
      </w:r>
      <w:r>
        <w:rPr>
          <w:b/>
          <w:bCs/>
          <w:color w:val="00FF00"/>
          <w:sz w:val="28"/>
          <w:szCs w:val="28"/>
          <w:u w:val="single"/>
        </w:rPr>
        <w:t> </w:t>
      </w:r>
      <w:r>
        <w:rPr>
          <w:rFonts w:ascii="Andy" w:hAnsi="Andy"/>
          <w:b/>
          <w:bCs/>
          <w:color w:val="00FF00"/>
          <w:sz w:val="28"/>
          <w:szCs w:val="28"/>
          <w:u w:val="single"/>
        </w:rPr>
        <w:t>:</w:t>
      </w:r>
    </w:p>
    <w:p w:rsidR="00DC06F4" w:rsidRDefault="00DC06F4" w:rsidP="00DC06F4">
      <w:pPr>
        <w:widowControl w:val="0"/>
        <w:autoSpaceDE w:val="0"/>
        <w:autoSpaceDN w:val="0"/>
        <w:adjustRightInd w:val="0"/>
        <w:spacing w:line="314" w:lineRule="exact"/>
        <w:rPr>
          <w:color w:val="000000"/>
        </w:rPr>
      </w:pPr>
      <w:r>
        <w:rPr>
          <w:color w:val="000000"/>
        </w:rPr>
        <w:t xml:space="preserve">Considérons des </w:t>
      </w:r>
      <w:r>
        <w:rPr>
          <w:b/>
          <w:bCs/>
          <w:color w:val="000000"/>
        </w:rPr>
        <w:t>objets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qui subissent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des forces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dont le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point d’application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se déplace</w:t>
      </w:r>
      <w:r>
        <w:rPr>
          <w:color w:val="000000"/>
        </w:rPr>
        <w:t xml:space="preserve"> :</w:t>
      </w:r>
    </w:p>
    <w:p w:rsidR="00DC06F4" w:rsidRDefault="00DC06F4" w:rsidP="00DC06F4">
      <w:pPr>
        <w:widowControl w:val="0"/>
        <w:autoSpaceDE w:val="0"/>
        <w:autoSpaceDN w:val="0"/>
        <w:adjustRightInd w:val="0"/>
        <w:spacing w:line="286" w:lineRule="exact"/>
        <w:rPr>
          <w:color w:val="000000"/>
        </w:rPr>
      </w:pPr>
      <w:r>
        <w:rPr>
          <w:color w:val="000000"/>
        </w:rPr>
        <w:t xml:space="preserve">Par exemple : on peut faire changer un solide d’altitude : imaginons une grue transportant une palette, la force de tension du fil à son point d’application qui se déplace (puisque le solide se déplace), on arrive à lever le chargement. </w:t>
      </w:r>
    </w:p>
    <w:p w:rsidR="00DC06F4" w:rsidRDefault="00DC06F4" w:rsidP="00DC06F4">
      <w:pPr>
        <w:widowControl w:val="0"/>
        <w:autoSpaceDE w:val="0"/>
        <w:autoSpaceDN w:val="0"/>
        <w:adjustRightInd w:val="0"/>
        <w:spacing w:line="286" w:lineRule="exact"/>
        <w:rPr>
          <w:color w:val="000000"/>
        </w:rPr>
      </w:pPr>
      <w:r>
        <w:rPr>
          <w:color w:val="000000"/>
        </w:rPr>
        <w:t xml:space="preserve">On dit alors dans ce cas que la force exercée par la grue </w:t>
      </w:r>
      <w:r>
        <w:rPr>
          <w:b/>
          <w:bCs/>
          <w:color w:val="000000"/>
        </w:rPr>
        <w:t>travaille</w:t>
      </w:r>
      <w:r>
        <w:rPr>
          <w:color w:val="000000"/>
        </w:rPr>
        <w:t>.</w:t>
      </w:r>
    </w:p>
    <w:p w:rsidR="00DC06F4" w:rsidRDefault="00DC06F4" w:rsidP="00DC06F4">
      <w:pPr>
        <w:widowControl w:val="0"/>
        <w:autoSpaceDE w:val="0"/>
        <w:autoSpaceDN w:val="0"/>
        <w:adjustRightInd w:val="0"/>
        <w:spacing w:line="355" w:lineRule="exact"/>
        <w:rPr>
          <w:color w:val="000000"/>
        </w:rPr>
      </w:pPr>
      <w:r>
        <w:rPr>
          <w:color w:val="000000"/>
        </w:rPr>
        <w:t xml:space="preserve">Une force est dite constante lorsque sa </w:t>
      </w:r>
      <w:r>
        <w:rPr>
          <w:b/>
          <w:bCs/>
          <w:color w:val="000000"/>
        </w:rPr>
        <w:t>valeur, son sens et sa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direction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ne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varient pas</w:t>
      </w:r>
      <w:r>
        <w:rPr>
          <w:color w:val="000000"/>
        </w:rPr>
        <w:t xml:space="preserve"> au cours du temps.</w:t>
      </w:r>
    </w:p>
    <w:p w:rsidR="00DC06F4" w:rsidRDefault="00DC06F4" w:rsidP="00DC06F4">
      <w:pPr>
        <w:widowControl w:val="0"/>
        <w:autoSpaceDE w:val="0"/>
        <w:autoSpaceDN w:val="0"/>
        <w:adjustRightInd w:val="0"/>
        <w:spacing w:line="437" w:lineRule="exact"/>
        <w:rPr>
          <w:color w:val="000000"/>
        </w:rPr>
      </w:pPr>
      <w:r>
        <w:rPr>
          <w:color w:val="000000"/>
        </w:rPr>
        <w:t xml:space="preserve">Le travail d’une force constante </w:t>
      </w:r>
      <w:r>
        <w:rPr>
          <w:i/>
          <w:iCs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</w:rPr>
        <w:t xml:space="preserve">pour un déplacement rectiligne  </w:t>
      </w:r>
      <w:r>
        <w:rPr>
          <w:i/>
          <w:iCs/>
          <w:color w:val="000000"/>
          <w:sz w:val="26"/>
          <w:szCs w:val="26"/>
        </w:rPr>
        <w:t>AB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 xml:space="preserve"> de son point d’application est le produit scalaire de 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 xml:space="preserve"> </m:t>
            </m:r>
          </m:e>
        </m:acc>
      </m:oMath>
      <w:r>
        <w:rPr>
          <w:color w:val="000000"/>
        </w:rPr>
        <w:t xml:space="preserve"> par 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AB</m:t>
            </m:r>
          </m:e>
        </m:acc>
      </m:oMath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. Il est noté :</w:t>
      </w:r>
    </w:p>
    <w:p w:rsidR="00144061" w:rsidRPr="00144061" w:rsidRDefault="00144061" w:rsidP="00144061">
      <w:r>
        <w:t>W</w:t>
      </w:r>
      <w:r>
        <w:rPr>
          <w:vertAlign w:val="subscript"/>
        </w:rPr>
        <w:t>AB</w:t>
      </w:r>
      <w:r>
        <w:t xml:space="preserve">(F) </w:t>
      </w:r>
      <w:proofErr w:type="gramStart"/>
      <w:r>
        <w:t xml:space="preserve">=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i/>
                <w:iCs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</m:oMath>
      <w:r>
        <w:rPr>
          <w:iCs/>
          <w:color w:val="000000"/>
          <w:sz w:val="26"/>
          <w:szCs w:val="26"/>
        </w:rPr>
        <w:t>.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AB</m:t>
            </m:r>
          </m:e>
        </m:acc>
      </m:oMath>
      <w:r>
        <w:rPr>
          <w:iCs/>
          <w:color w:val="000000"/>
          <w:sz w:val="26"/>
          <w:szCs w:val="26"/>
        </w:rPr>
        <w:t xml:space="preserve"> = F x AB cos α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437"/>
      </w:tblGrid>
      <w:tr w:rsidR="00200660" w:rsidTr="00200660">
        <w:tc>
          <w:tcPr>
            <w:tcW w:w="4503" w:type="dxa"/>
          </w:tcPr>
          <w:p w:rsidR="00200660" w:rsidRDefault="00200660" w:rsidP="00200660">
            <w:pPr>
              <w:widowControl w:val="0"/>
              <w:autoSpaceDE w:val="0"/>
              <w:autoSpaceDN w:val="0"/>
              <w:adjustRightInd w:val="0"/>
              <w:spacing w:line="437" w:lineRule="exact"/>
              <w:rPr>
                <w:color w:val="000000"/>
              </w:rPr>
            </w:pPr>
          </w:p>
        </w:tc>
        <w:tc>
          <w:tcPr>
            <w:tcW w:w="6437" w:type="dxa"/>
          </w:tcPr>
          <w:p w:rsidR="00200660" w:rsidRPr="00200660" w:rsidRDefault="00200660" w:rsidP="00200660">
            <w:pPr>
              <w:widowControl w:val="0"/>
              <w:autoSpaceDE w:val="0"/>
              <w:autoSpaceDN w:val="0"/>
              <w:adjustRightInd w:val="0"/>
              <w:spacing w:line="368" w:lineRule="exact"/>
              <w:rPr>
                <w:color w:val="000000"/>
              </w:rPr>
            </w:pPr>
            <w:proofErr w:type="gramStart"/>
            <w:r w:rsidRPr="00200660">
              <w:rPr>
                <w:color w:val="000000"/>
              </w:rPr>
              <w:t>W</w:t>
            </w:r>
            <w:r w:rsidRPr="00200660">
              <w:rPr>
                <w:color w:val="000000"/>
                <w:sz w:val="18"/>
                <w:szCs w:val="18"/>
                <w:vertAlign w:val="subscript"/>
              </w:rPr>
              <w:t>A</w:t>
            </w:r>
            <w:r w:rsidRPr="00200660">
              <w:rPr>
                <w:color w:val="000000"/>
                <w:sz w:val="18"/>
                <w:szCs w:val="18"/>
              </w:rPr>
              <w:t>B</w:t>
            </w:r>
            <w:r w:rsidRPr="00200660">
              <w:rPr>
                <w:color w:val="000000"/>
              </w:rPr>
              <w:t>(</w:t>
            </w:r>
            <w:proofErr w:type="gramEnd"/>
            <w:r w:rsidRPr="00200660">
              <w:rPr>
                <w:color w:val="0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F</m:t>
                  </m:r>
                </m:e>
              </m:acc>
            </m:oMath>
            <w:r w:rsidRPr="00200660">
              <w:rPr>
                <w:color w:val="000000"/>
                <w:sz w:val="26"/>
                <w:szCs w:val="26"/>
              </w:rPr>
              <w:t xml:space="preserve"> </w:t>
            </w:r>
            <w:r w:rsidRPr="00200660">
              <w:rPr>
                <w:color w:val="000000"/>
              </w:rPr>
              <w:t xml:space="preserve">) : travail exprimé en Joules (J). </w:t>
            </w:r>
          </w:p>
          <w:p w:rsidR="00200660" w:rsidRPr="00200660" w:rsidRDefault="00200660" w:rsidP="00200660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color w:val="000000"/>
              </w:rPr>
            </w:pPr>
            <w:r w:rsidRPr="00200660">
              <w:rPr>
                <w:color w:val="000000"/>
              </w:rPr>
              <w:t>F : valeur de la force en Newton (N).</w:t>
            </w:r>
          </w:p>
          <w:p w:rsidR="00200660" w:rsidRPr="00200660" w:rsidRDefault="00200660" w:rsidP="00200660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color w:val="000000"/>
              </w:rPr>
            </w:pPr>
            <w:r w:rsidRPr="00200660">
              <w:rPr>
                <w:color w:val="000000"/>
              </w:rPr>
              <w:t>AB : longueur du déplacement (m)</w:t>
            </w:r>
          </w:p>
          <w:p w:rsidR="00200660" w:rsidRDefault="00200660" w:rsidP="00200660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color w:val="000000"/>
              </w:rPr>
            </w:pPr>
            <w:r w:rsidRPr="00200660">
              <w:rPr>
                <w:color w:val="000000"/>
              </w:rPr>
              <w:t xml:space="preserve">α : angle entre  </w:t>
            </w:r>
            <w:r w:rsidRPr="00200660">
              <w:rPr>
                <w:i/>
                <w:iCs/>
                <w:color w:val="000000"/>
                <w:sz w:val="26"/>
                <w:szCs w:val="26"/>
              </w:rPr>
              <w:t>F</w:t>
            </w:r>
            <w:r w:rsidRPr="00200660">
              <w:rPr>
                <w:color w:val="000000"/>
                <w:sz w:val="26"/>
                <w:szCs w:val="26"/>
              </w:rPr>
              <w:t xml:space="preserve">  </w:t>
            </w:r>
            <w:r w:rsidRPr="00200660">
              <w:rPr>
                <w:color w:val="000000"/>
              </w:rPr>
              <w:t xml:space="preserve">et  </w:t>
            </w:r>
            <w:r w:rsidRPr="00200660">
              <w:rPr>
                <w:i/>
                <w:iCs/>
                <w:color w:val="000000"/>
                <w:sz w:val="26"/>
                <w:szCs w:val="26"/>
              </w:rPr>
              <w:t>AB</w:t>
            </w:r>
            <w:r w:rsidRPr="00200660">
              <w:rPr>
                <w:color w:val="000000"/>
                <w:sz w:val="26"/>
                <w:szCs w:val="26"/>
              </w:rPr>
              <w:t xml:space="preserve">  </w:t>
            </w:r>
            <w:r w:rsidRPr="00200660">
              <w:rPr>
                <w:color w:val="000000"/>
              </w:rPr>
              <w:t>(° ou rad)</w:t>
            </w:r>
          </w:p>
        </w:tc>
      </w:tr>
    </w:tbl>
    <w:p w:rsidR="00144061" w:rsidRDefault="00144061" w:rsidP="00144061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line="437" w:lineRule="exact"/>
        <w:rPr>
          <w:b/>
          <w:color w:val="000000"/>
          <w:u w:val="single"/>
        </w:rPr>
      </w:pPr>
      <w:r w:rsidRPr="00144061">
        <w:rPr>
          <w:b/>
          <w:color w:val="000000"/>
          <w:u w:val="single"/>
        </w:rPr>
        <w:t>Travail du poids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0"/>
        <w:gridCol w:w="5470"/>
      </w:tblGrid>
      <w:tr w:rsidR="005F7BC0" w:rsidTr="005F7BC0">
        <w:tc>
          <w:tcPr>
            <w:tcW w:w="5470" w:type="dxa"/>
          </w:tcPr>
          <w:p w:rsidR="005F7BC0" w:rsidRDefault="005F7BC0" w:rsidP="005F7BC0">
            <w:r w:rsidRPr="005F7BC0">
              <w:drawing>
                <wp:inline distT="0" distB="0" distL="0" distR="0">
                  <wp:extent cx="1983615" cy="1789205"/>
                  <wp:effectExtent l="19050" t="0" r="0" b="0"/>
                  <wp:docPr id="6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84" cy="1789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5F7BC0" w:rsidRDefault="005F7BC0" w:rsidP="005F7BC0">
            <w:r>
              <w:t>On pourra considérer que dans une zone étendue à quelques kilomètres au dessus de la surface de la</w:t>
            </w:r>
          </w:p>
          <w:p w:rsidR="005F7BC0" w:rsidRDefault="005F7BC0" w:rsidP="005F7BC0">
            <w:r>
              <w:t xml:space="preserve">terre, le poids est une force constante. </w:t>
            </w:r>
          </w:p>
          <w:p w:rsidR="005F7BC0" w:rsidRDefault="005F7BC0" w:rsidP="005F7B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62"/>
              <w:rPr>
                <w:color w:val="000000"/>
                <w:sz w:val="18"/>
                <w:szCs w:val="18"/>
              </w:rPr>
            </w:pPr>
          </w:p>
          <w:p w:rsidR="005F7BC0" w:rsidRDefault="005F7BC0" w:rsidP="005F7BC0">
            <w:r>
              <w:t>Considérons un avion par exemple dans sa phase d’atterrissage :</w:t>
            </w:r>
          </w:p>
          <w:p w:rsidR="005F7BC0" w:rsidRDefault="005F7BC0" w:rsidP="005F7B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5234"/>
              <w:rPr>
                <w:color w:val="000000"/>
                <w:sz w:val="18"/>
                <w:szCs w:val="18"/>
              </w:rPr>
            </w:pPr>
          </w:p>
          <w:p w:rsidR="005F7BC0" w:rsidRDefault="005F7BC0" w:rsidP="005F7BC0">
            <w:r>
              <w:t>Calculons le travail du poids au cours de son</w:t>
            </w:r>
          </w:p>
          <w:p w:rsidR="005F7BC0" w:rsidRDefault="005F7BC0" w:rsidP="005F7BC0">
            <w:r>
              <w:t>déplacement entre A et B :</w:t>
            </w:r>
          </w:p>
          <w:p w:rsidR="005F7BC0" w:rsidRDefault="005F7BC0" w:rsidP="005F7BC0"/>
        </w:tc>
      </w:tr>
    </w:tbl>
    <w:p w:rsidR="005F7BC0" w:rsidRPr="005F7BC0" w:rsidRDefault="005F7BC0" w:rsidP="005F7BC0"/>
    <w:p w:rsidR="005F7BC0" w:rsidRDefault="005F7BC0" w:rsidP="005F7BC0">
      <w:r>
        <w:rPr>
          <w:noProof/>
        </w:rPr>
        <w:lastRenderedPageBreak/>
        <w:drawing>
          <wp:inline distT="0" distB="0" distL="0" distR="0">
            <wp:extent cx="3496310" cy="2247265"/>
            <wp:effectExtent l="19050" t="0" r="889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BC0" w:rsidRDefault="005F7BC0" w:rsidP="005F7BC0">
      <w:r>
        <w:rPr>
          <w:noProof/>
        </w:rPr>
        <w:drawing>
          <wp:inline distT="0" distB="0" distL="0" distR="0">
            <wp:extent cx="2749550" cy="360680"/>
            <wp:effectExtent l="1905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61" w:rsidRPr="005F7BC0" w:rsidRDefault="00144061" w:rsidP="005F7BC0">
      <w:pPr>
        <w:rPr>
          <w:b/>
          <w:u w:val="single"/>
        </w:rPr>
      </w:pPr>
      <w:r w:rsidRPr="005F7BC0">
        <w:rPr>
          <w:b/>
          <w:u w:val="single"/>
        </w:rPr>
        <w:t xml:space="preserve">Conclusion : </w:t>
      </w:r>
    </w:p>
    <w:p w:rsidR="00144061" w:rsidRDefault="00144061" w:rsidP="005F7BC0">
      <w:r>
        <w:t xml:space="preserve">Lorsque le centre d’inertie G d’un corps passe d’un point A à un point B, le travail du poids dépend seulement de l’altitude </w:t>
      </w:r>
      <w:proofErr w:type="spellStart"/>
      <w:r>
        <w:t>z</w:t>
      </w:r>
      <w:r w:rsidRPr="00144061">
        <w:rPr>
          <w:vertAlign w:val="subscript"/>
        </w:rPr>
        <w:t>A</w:t>
      </w:r>
      <w:proofErr w:type="spellEnd"/>
      <w:r>
        <w:t xml:space="preserve"> du point de départ et de l’altitude </w:t>
      </w:r>
      <w:proofErr w:type="spellStart"/>
      <w:r>
        <w:t>z</w:t>
      </w:r>
      <w:r w:rsidRPr="00144061">
        <w:rPr>
          <w:vertAlign w:val="subscript"/>
        </w:rPr>
        <w:t>B</w:t>
      </w:r>
      <w:proofErr w:type="spellEnd"/>
      <w:r>
        <w:t xml:space="preserve"> du point d’arrivée. Il ne dépend donc pas du chemin suivi.</w:t>
      </w:r>
    </w:p>
    <w:p w:rsidR="00EC76A5" w:rsidRDefault="00EC76A5" w:rsidP="00EC76A5"/>
    <w:p w:rsidR="0001398E" w:rsidRPr="00BF2697" w:rsidRDefault="00EE472B" w:rsidP="00D0020D">
      <w:pPr>
        <w:numPr>
          <w:ilvl w:val="0"/>
          <w:numId w:val="2"/>
        </w:numPr>
        <w:rPr>
          <w:rFonts w:ascii="Andy" w:hAnsi="Andy"/>
          <w:b/>
          <w:bCs/>
          <w:color w:val="00FF00"/>
          <w:sz w:val="28"/>
          <w:szCs w:val="28"/>
          <w:u w:val="single"/>
        </w:rPr>
      </w:pPr>
      <w:r>
        <w:rPr>
          <w:rFonts w:ascii="Andy" w:hAnsi="Andy"/>
          <w:b/>
          <w:bCs/>
          <w:color w:val="00FF00"/>
          <w:sz w:val="28"/>
          <w:szCs w:val="28"/>
          <w:u w:val="single"/>
        </w:rPr>
        <w:t>Energie cinétique d’un solide en translation :</w:t>
      </w:r>
      <w:r w:rsidR="006753D4">
        <w:rPr>
          <w:rFonts w:ascii="Andy" w:hAnsi="Andy"/>
          <w:b/>
          <w:bCs/>
          <w:color w:val="00FF00"/>
          <w:sz w:val="28"/>
          <w:szCs w:val="28"/>
          <w:u w:val="single"/>
        </w:rPr>
        <w:t xml:space="preserve"> </w:t>
      </w:r>
    </w:p>
    <w:p w:rsidR="004C2F24" w:rsidRPr="00F74DA3" w:rsidRDefault="00F74DA3" w:rsidP="00F7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74DA3">
        <w:rPr>
          <w:b/>
          <w:bCs/>
        </w:rPr>
        <w:t>Pour un solide de masse m, en mouvement de translation dans un référentiel donné animé d’une vitesse v, on définit l’énergie cinétique :</w:t>
      </w:r>
    </w:p>
    <w:p w:rsidR="00F74DA3" w:rsidRDefault="00F74DA3" w:rsidP="00F7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74DA3">
        <w:rPr>
          <w:b/>
          <w:bCs/>
        </w:rPr>
        <w:t>Ec = 1/2mv²</w:t>
      </w:r>
    </w:p>
    <w:p w:rsidR="00BE3AAA" w:rsidRDefault="00BE3AAA" w:rsidP="00F7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Ec = énergie cinétique en Joule (J)</w:t>
      </w:r>
    </w:p>
    <w:p w:rsidR="00BE3AAA" w:rsidRPr="00BE3AAA" w:rsidRDefault="00BE3AAA" w:rsidP="00F7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Masse en kg, vitesse en ms</w:t>
      </w:r>
      <w:r>
        <w:rPr>
          <w:b/>
          <w:bCs/>
          <w:vertAlign w:val="superscript"/>
        </w:rPr>
        <w:t>-1</w:t>
      </w:r>
    </w:p>
    <w:p w:rsidR="00F74DA3" w:rsidRDefault="00F74DA3" w:rsidP="00F74DA3"/>
    <w:p w:rsidR="00B869B7" w:rsidRPr="0001398E" w:rsidRDefault="00A018FB" w:rsidP="00843016">
      <w:pPr>
        <w:numPr>
          <w:ilvl w:val="0"/>
          <w:numId w:val="2"/>
        </w:numPr>
        <w:rPr>
          <w:rFonts w:ascii="Andy" w:hAnsi="Andy"/>
          <w:b/>
          <w:bCs/>
          <w:color w:val="00FF00"/>
          <w:sz w:val="28"/>
          <w:szCs w:val="28"/>
          <w:u w:val="single"/>
        </w:rPr>
      </w:pPr>
      <w:r>
        <w:rPr>
          <w:rFonts w:ascii="Andy" w:hAnsi="Andy"/>
          <w:b/>
          <w:bCs/>
          <w:color w:val="00FF00"/>
          <w:sz w:val="28"/>
          <w:szCs w:val="28"/>
          <w:u w:val="single"/>
        </w:rPr>
        <w:t xml:space="preserve">Travail </w:t>
      </w:r>
      <w:r w:rsidR="00843016">
        <w:rPr>
          <w:rFonts w:ascii="Andy" w:hAnsi="Andy"/>
          <w:b/>
          <w:bCs/>
          <w:color w:val="00FF00"/>
          <w:sz w:val="28"/>
          <w:szCs w:val="28"/>
          <w:u w:val="single"/>
        </w:rPr>
        <w:t xml:space="preserve">en tant  que transfert d’énergie </w:t>
      </w:r>
      <w:r w:rsidR="00B869B7" w:rsidRPr="0001398E">
        <w:rPr>
          <w:rFonts w:ascii="Andy" w:hAnsi="Andy"/>
          <w:b/>
          <w:bCs/>
          <w:color w:val="00FF00"/>
          <w:sz w:val="28"/>
          <w:szCs w:val="28"/>
          <w:u w:val="single"/>
        </w:rPr>
        <w:t>:</w:t>
      </w:r>
    </w:p>
    <w:p w:rsidR="00843016" w:rsidRPr="00FC1A3E" w:rsidRDefault="00843016" w:rsidP="00843016">
      <w:pPr>
        <w:numPr>
          <w:ilvl w:val="0"/>
          <w:numId w:val="16"/>
        </w:numPr>
        <w:tabs>
          <w:tab w:val="left" w:pos="2829"/>
        </w:tabs>
        <w:rPr>
          <w:b/>
          <w:bCs/>
          <w:u w:val="single"/>
        </w:rPr>
      </w:pPr>
      <w:r w:rsidRPr="00FC1A3E">
        <w:rPr>
          <w:b/>
          <w:bCs/>
          <w:u w:val="single"/>
        </w:rPr>
        <w:t>Travail et transfert d’énergie :</w:t>
      </w:r>
    </w:p>
    <w:p w:rsidR="00843016" w:rsidRDefault="00843016" w:rsidP="00843016">
      <w:pPr>
        <w:tabs>
          <w:tab w:val="left" w:pos="2829"/>
        </w:tabs>
      </w:pPr>
    </w:p>
    <w:p w:rsidR="00A046B5" w:rsidRPr="00A046B5" w:rsidRDefault="00A046B5" w:rsidP="00A04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29"/>
        </w:tabs>
        <w:rPr>
          <w:b/>
          <w:bCs/>
        </w:rPr>
      </w:pPr>
      <w:r w:rsidRPr="00A046B5">
        <w:rPr>
          <w:b/>
          <w:bCs/>
        </w:rPr>
        <w:t xml:space="preserve">Dans un référentiel galiléen, la variation de l’énergie cinétique d’un solide en translation,  entre deux positions  A et B, est </w:t>
      </w:r>
      <w:proofErr w:type="gramStart"/>
      <w:r w:rsidRPr="00A046B5">
        <w:rPr>
          <w:b/>
          <w:bCs/>
        </w:rPr>
        <w:t>égale</w:t>
      </w:r>
      <w:proofErr w:type="gramEnd"/>
      <w:r w:rsidRPr="00A046B5">
        <w:rPr>
          <w:b/>
          <w:bCs/>
        </w:rPr>
        <w:t xml:space="preserve"> à la somme des travaux des forces extérieures s’exerçant sur le solide :</w:t>
      </w:r>
    </w:p>
    <w:p w:rsidR="00A046B5" w:rsidRPr="00A046B5" w:rsidRDefault="00A046B5" w:rsidP="00FC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29"/>
        </w:tabs>
        <w:jc w:val="center"/>
        <w:rPr>
          <w:b/>
          <w:bCs/>
          <w:lang w:val="en-GB"/>
        </w:rPr>
      </w:pPr>
      <w:proofErr w:type="spellStart"/>
      <w:r w:rsidRPr="00A046B5">
        <w:rPr>
          <w:b/>
          <w:bCs/>
          <w:lang w:val="en-GB"/>
        </w:rPr>
        <w:t>Ec</w:t>
      </w:r>
      <w:r w:rsidRPr="00A046B5">
        <w:rPr>
          <w:b/>
          <w:bCs/>
          <w:vertAlign w:val="subscript"/>
          <w:lang w:val="en-GB"/>
        </w:rPr>
        <w:t>B</w:t>
      </w:r>
      <w:proofErr w:type="spellEnd"/>
      <w:r w:rsidRPr="00A046B5">
        <w:rPr>
          <w:b/>
          <w:bCs/>
          <w:lang w:val="en-GB"/>
        </w:rPr>
        <w:t xml:space="preserve"> – </w:t>
      </w:r>
      <w:proofErr w:type="spellStart"/>
      <w:r w:rsidRPr="00A046B5">
        <w:rPr>
          <w:b/>
          <w:bCs/>
          <w:lang w:val="en-GB"/>
        </w:rPr>
        <w:t>Ec</w:t>
      </w:r>
      <w:r w:rsidRPr="00A046B5">
        <w:rPr>
          <w:b/>
          <w:bCs/>
          <w:vertAlign w:val="subscript"/>
          <w:lang w:val="en-GB"/>
        </w:rPr>
        <w:t>A</w:t>
      </w:r>
      <w:proofErr w:type="spellEnd"/>
      <w:r w:rsidRPr="00A046B5">
        <w:rPr>
          <w:b/>
          <w:bCs/>
          <w:lang w:val="en-GB"/>
        </w:rPr>
        <w:t xml:space="preserve"> = 1/2mv²</w:t>
      </w:r>
      <w:r w:rsidRPr="00A046B5">
        <w:rPr>
          <w:b/>
          <w:bCs/>
          <w:vertAlign w:val="subscript"/>
          <w:lang w:val="en-GB"/>
        </w:rPr>
        <w:t>B</w:t>
      </w:r>
      <w:r w:rsidRPr="00A046B5">
        <w:rPr>
          <w:b/>
          <w:bCs/>
          <w:lang w:val="en-GB"/>
        </w:rPr>
        <w:t xml:space="preserve"> – 1/2mv²</w:t>
      </w:r>
      <w:r w:rsidRPr="00A046B5">
        <w:rPr>
          <w:b/>
          <w:bCs/>
          <w:vertAlign w:val="subscript"/>
          <w:lang w:val="en-GB"/>
        </w:rPr>
        <w:t>A</w:t>
      </w:r>
      <w:r w:rsidRPr="00A046B5">
        <w:rPr>
          <w:b/>
          <w:bCs/>
          <w:lang w:val="en-GB"/>
        </w:rPr>
        <w:t xml:space="preserve"> = Σ </w:t>
      </w:r>
      <w:proofErr w:type="gramStart"/>
      <w:r w:rsidRPr="00A046B5">
        <w:rPr>
          <w:b/>
          <w:bCs/>
          <w:lang w:val="en-GB"/>
        </w:rPr>
        <w:t>W</w:t>
      </w:r>
      <w:r w:rsidRPr="00A046B5">
        <w:rPr>
          <w:b/>
          <w:bCs/>
          <w:vertAlign w:val="subscript"/>
          <w:lang w:val="en-GB"/>
        </w:rPr>
        <w:t>AB</w:t>
      </w:r>
      <w:r w:rsidRPr="00A046B5">
        <w:rPr>
          <w:b/>
          <w:bCs/>
          <w:lang w:val="en-GB"/>
        </w:rPr>
        <w:t>(</w:t>
      </w:r>
      <w:proofErr w:type="spellStart"/>
      <w:proofErr w:type="gramEnd"/>
      <w:r w:rsidRPr="00A046B5">
        <w:rPr>
          <w:b/>
          <w:bCs/>
          <w:lang w:val="en-GB"/>
        </w:rPr>
        <w:t>Fext</w:t>
      </w:r>
      <w:proofErr w:type="spellEnd"/>
      <w:r w:rsidRPr="00A046B5">
        <w:rPr>
          <w:b/>
          <w:bCs/>
          <w:lang w:val="en-GB"/>
        </w:rPr>
        <w:t>).</w:t>
      </w:r>
    </w:p>
    <w:p w:rsidR="00FC1A3E" w:rsidRPr="00FC1A3E" w:rsidRDefault="00FC1A3E" w:rsidP="00843016">
      <w:pPr>
        <w:tabs>
          <w:tab w:val="left" w:pos="2829"/>
        </w:tabs>
      </w:pPr>
    </w:p>
    <w:p w:rsidR="00843016" w:rsidRPr="00FC1A3E" w:rsidRDefault="00843016" w:rsidP="00843016">
      <w:pPr>
        <w:numPr>
          <w:ilvl w:val="0"/>
          <w:numId w:val="16"/>
        </w:numPr>
        <w:tabs>
          <w:tab w:val="left" w:pos="2829"/>
        </w:tabs>
        <w:rPr>
          <w:b/>
          <w:bCs/>
          <w:u w:val="single"/>
        </w:rPr>
      </w:pPr>
      <w:r w:rsidRPr="00FC1A3E">
        <w:rPr>
          <w:b/>
          <w:bCs/>
          <w:u w:val="single"/>
        </w:rPr>
        <w:t>Travail moteur ou résistant :</w:t>
      </w:r>
    </w:p>
    <w:p w:rsidR="00A018FB" w:rsidRDefault="00FC1A3E" w:rsidP="00FC1A3E">
      <w:pPr>
        <w:tabs>
          <w:tab w:val="left" w:pos="2829"/>
        </w:tabs>
      </w:pPr>
      <w:r>
        <w:t>Lorsque le travail est moteur, le travail est positif alors la vitesse augmente.</w:t>
      </w:r>
    </w:p>
    <w:p w:rsidR="00FC1A3E" w:rsidRDefault="00FC1A3E" w:rsidP="00FC1A3E">
      <w:pPr>
        <w:tabs>
          <w:tab w:val="left" w:pos="2829"/>
        </w:tabs>
      </w:pPr>
      <w:r>
        <w:t>Lorsque le travail est résistant, le travail est négatif alors la vitesse diminue.</w:t>
      </w:r>
    </w:p>
    <w:p w:rsidR="00FC1A3E" w:rsidRDefault="00FC1A3E" w:rsidP="00FC1A3E">
      <w:pPr>
        <w:tabs>
          <w:tab w:val="left" w:pos="2829"/>
        </w:tabs>
      </w:pPr>
      <w:r>
        <w:t>Remarque : en connaissant W, on sait quelle sera l’influence de cette force sur la valeur de la vitesse mais pas ses conséquences sur la direction et sur le sens de cette vitesse.</w:t>
      </w:r>
    </w:p>
    <w:p w:rsidR="00FC1A3E" w:rsidRDefault="00FC1A3E" w:rsidP="00FC1A3E">
      <w:pPr>
        <w:tabs>
          <w:tab w:val="left" w:pos="2829"/>
        </w:tabs>
      </w:pPr>
    </w:p>
    <w:p w:rsidR="00316CFF" w:rsidRDefault="00316CFF" w:rsidP="00471108"/>
    <w:p w:rsidR="001F20AE" w:rsidRDefault="00B12D7E" w:rsidP="00B12D7E">
      <w:pPr>
        <w:numPr>
          <w:ilvl w:val="0"/>
          <w:numId w:val="2"/>
        </w:numPr>
        <w:rPr>
          <w:rFonts w:ascii="Andy" w:hAnsi="Andy"/>
          <w:b/>
          <w:bCs/>
          <w:color w:val="00FF00"/>
          <w:sz w:val="28"/>
          <w:szCs w:val="28"/>
          <w:u w:val="single"/>
        </w:rPr>
      </w:pPr>
      <w:r>
        <w:rPr>
          <w:rFonts w:ascii="Andy" w:hAnsi="Andy"/>
          <w:b/>
          <w:bCs/>
          <w:color w:val="00FF00"/>
          <w:sz w:val="28"/>
          <w:szCs w:val="28"/>
          <w:u w:val="single"/>
        </w:rPr>
        <w:t>Energie potentielle de pesanteur</w:t>
      </w:r>
      <w:r w:rsidR="001F20AE">
        <w:rPr>
          <w:rFonts w:ascii="Andy" w:hAnsi="Andy"/>
          <w:b/>
          <w:bCs/>
          <w:color w:val="00FF00"/>
          <w:sz w:val="28"/>
          <w:szCs w:val="28"/>
          <w:u w:val="single"/>
        </w:rPr>
        <w:t xml:space="preserve"> </w:t>
      </w:r>
      <w:r w:rsidR="001F20AE" w:rsidRPr="0001398E">
        <w:rPr>
          <w:rFonts w:ascii="Andy" w:hAnsi="Andy"/>
          <w:b/>
          <w:bCs/>
          <w:color w:val="00FF00"/>
          <w:sz w:val="28"/>
          <w:szCs w:val="28"/>
          <w:u w:val="single"/>
        </w:rPr>
        <w:t>:</w:t>
      </w:r>
    </w:p>
    <w:p w:rsidR="00D22EB5" w:rsidRPr="005F7BC0" w:rsidRDefault="00A35AB8" w:rsidP="00A35AB8">
      <w:pPr>
        <w:numPr>
          <w:ilvl w:val="0"/>
          <w:numId w:val="17"/>
        </w:numPr>
        <w:rPr>
          <w:b/>
          <w:u w:val="single"/>
        </w:rPr>
      </w:pPr>
      <w:r w:rsidRPr="005F7BC0">
        <w:rPr>
          <w:b/>
          <w:u w:val="single"/>
        </w:rPr>
        <w:t>Notion d’énergie potentielle :</w:t>
      </w:r>
    </w:p>
    <w:p w:rsidR="00A35AB8" w:rsidRDefault="00A35AB8" w:rsidP="00A35AB8">
      <w:r>
        <w:t xml:space="preserve">Si l’on déplace un objet en altitude (d’un point A à un point B), on fournit un travail pour le déplacer. Cet objet possède de l’énergie en réserve qui se transformera en Ec si on le lâche : c’est de </w:t>
      </w:r>
      <w:r w:rsidRPr="00A35AB8">
        <w:rPr>
          <w:b/>
          <w:bCs/>
          <w:u w:val="single"/>
        </w:rPr>
        <w:t>l’énergie potentielle</w:t>
      </w:r>
      <w:r>
        <w:t>.</w:t>
      </w:r>
    </w:p>
    <w:p w:rsidR="00A35AB8" w:rsidRDefault="004604FF" w:rsidP="00A35AB8">
      <w:r>
        <w:t xml:space="preserve">Cette énergie est liée à l’interaction gravitationnelle entre l’objet et la Terre donc on l’appelle </w:t>
      </w:r>
      <w:r w:rsidRPr="004604FF">
        <w:rPr>
          <w:b/>
          <w:bCs/>
          <w:u w:val="single"/>
        </w:rPr>
        <w:t>l’énergie</w:t>
      </w:r>
      <w:r>
        <w:t xml:space="preserve"> </w:t>
      </w:r>
      <w:r w:rsidRPr="004604FF">
        <w:rPr>
          <w:b/>
          <w:bCs/>
          <w:u w:val="single"/>
        </w:rPr>
        <w:t>potentielle de pesanteur</w:t>
      </w:r>
      <w:r>
        <w:t xml:space="preserve"> (ou énergie potentielle de gravitation) notée </w:t>
      </w:r>
      <w:proofErr w:type="spellStart"/>
      <w:r w:rsidRPr="004604FF">
        <w:rPr>
          <w:b/>
          <w:bCs/>
          <w:u w:val="single"/>
        </w:rPr>
        <w:t>Epp</w:t>
      </w:r>
      <w:proofErr w:type="spellEnd"/>
      <w:r>
        <w:t>.</w:t>
      </w:r>
    </w:p>
    <w:p w:rsidR="004604FF" w:rsidRDefault="004604FF" w:rsidP="00A35AB8"/>
    <w:p w:rsidR="00A35AB8" w:rsidRPr="005F7BC0" w:rsidRDefault="00A35AB8" w:rsidP="00A35AB8">
      <w:pPr>
        <w:numPr>
          <w:ilvl w:val="0"/>
          <w:numId w:val="17"/>
        </w:numPr>
        <w:rPr>
          <w:b/>
          <w:u w:val="single"/>
        </w:rPr>
      </w:pPr>
      <w:r w:rsidRPr="005F7BC0">
        <w:rPr>
          <w:b/>
          <w:u w:val="single"/>
        </w:rPr>
        <w:t>Détermination de l’énergie potentielle :</w:t>
      </w:r>
    </w:p>
    <w:p w:rsidR="004604FF" w:rsidRDefault="004604FF" w:rsidP="004604FF">
      <w:r>
        <w:t xml:space="preserve">On prend une valise </w:t>
      </w:r>
      <w:r w:rsidR="00264E99">
        <w:t xml:space="preserve">posé sur le sol </w:t>
      </w:r>
      <w:r>
        <w:t>que l’on range au dessus d’une armoire. On suppose que la valise subit une force F de l’utilisateur</w:t>
      </w:r>
      <w:r w:rsidR="00264E99">
        <w:t xml:space="preserve"> et que son déplacement est une translation d’une position A vers B.</w:t>
      </w:r>
    </w:p>
    <w:p w:rsidR="00EC76A5" w:rsidRDefault="00EC76A5" w:rsidP="004604FF"/>
    <w:p w:rsidR="00EC76A5" w:rsidRDefault="00EC76A5" w:rsidP="004604FF"/>
    <w:p w:rsidR="00EC76A5" w:rsidRDefault="00EC76A5" w:rsidP="004604FF"/>
    <w:p w:rsidR="005F7BC0" w:rsidRDefault="005F7BC0" w:rsidP="004604FF"/>
    <w:p w:rsidR="005F7BC0" w:rsidRDefault="005F7BC0" w:rsidP="004604FF"/>
    <w:p w:rsidR="005F7BC0" w:rsidRDefault="005F7BC0" w:rsidP="004604FF"/>
    <w:p w:rsidR="005F7BC0" w:rsidRDefault="005F7BC0" w:rsidP="004604FF"/>
    <w:p w:rsidR="00264E99" w:rsidRDefault="00264E99" w:rsidP="00264E99">
      <w:r>
        <w:lastRenderedPageBreak/>
        <w:t>Schéma :</w:t>
      </w:r>
    </w:p>
    <w:tbl>
      <w:tblPr>
        <w:tblStyle w:val="Grilledutableau"/>
        <w:tblW w:w="0" w:type="auto"/>
        <w:tblLook w:val="01E0"/>
      </w:tblPr>
      <w:tblGrid>
        <w:gridCol w:w="3708"/>
        <w:gridCol w:w="7232"/>
      </w:tblGrid>
      <w:tr w:rsidR="00264E99" w:rsidRPr="003E1C37">
        <w:tc>
          <w:tcPr>
            <w:tcW w:w="3708" w:type="dxa"/>
          </w:tcPr>
          <w:p w:rsidR="00264E99" w:rsidRDefault="00264E99" w:rsidP="004604FF">
            <w:r>
              <w:rPr>
                <w:noProof/>
              </w:rPr>
              <w:pict>
                <v:line id="_x0000_s1164" style="position:absolute;z-index:251655680" from="0,33.95pt" to="9pt,33.95pt"/>
              </w:pict>
            </w:r>
            <w:r>
              <w:rPr>
                <w:noProof/>
              </w:rPr>
              <w:pict>
                <v:line id="_x0000_s1163" style="position:absolute;z-index:251654656" from="0,131.95pt" to="9pt,131.95pt"/>
              </w:pict>
            </w:r>
            <w:r>
              <w:rPr>
                <w:noProof/>
              </w:rPr>
              <w:pict>
                <v:line id="_x0000_s1162" style="position:absolute;flip:y;z-index:251653632" from="9pt,15.95pt" to="9pt,141.95pt">
                  <v:stroke endarrow="block"/>
                </v:line>
              </w:pict>
            </w:r>
            <w:r>
              <w:rPr>
                <w:noProof/>
              </w:rPr>
              <w:pict>
                <v:oval id="_x0000_s1168" style="position:absolute;margin-left:99pt;margin-top:10.65pt;width:9pt;height:9pt;z-index:251659776"/>
              </w:pict>
            </w:r>
            <w:r>
              <w:rPr>
                <w:noProof/>
              </w:rPr>
              <w:pict>
                <v:oval id="_x0000_s1166" style="position:absolute;margin-left:90pt;margin-top:105.95pt;width:9pt;height:9pt;z-index:251657728"/>
              </w:pict>
            </w:r>
            <w:r>
              <w:rPr>
                <w:noProof/>
              </w:rPr>
              <w:pict>
                <v:rect id="_x0000_s1165" style="position:absolute;margin-left:1in;margin-top:114.95pt;width:45pt;height:18pt;z-index:251656704"/>
              </w:pict>
            </w:r>
          </w:p>
          <w:p w:rsidR="00264E99" w:rsidRDefault="00264E99" w:rsidP="004604F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0" type="#_x0000_t202" style="position:absolute;margin-left:18pt;margin-top:5.85pt;width:36pt;height:27pt;z-index:251652608" stroked="f">
                  <v:textbox>
                    <w:txbxContent>
                      <w:p w:rsidR="00264E99" w:rsidRDefault="00264E99" w:rsidP="00264E99">
                        <w:r>
                          <w:t>Z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67" style="position:absolute;margin-left:81pt;margin-top:4.85pt;width:45pt;height:18pt;z-index:251658752"/>
              </w:pict>
            </w:r>
          </w:p>
          <w:p w:rsidR="00264E99" w:rsidRDefault="00264E99" w:rsidP="004604FF"/>
          <w:p w:rsidR="00264E99" w:rsidRDefault="00264E99" w:rsidP="004604FF"/>
          <w:p w:rsidR="00264E99" w:rsidRDefault="00264E99" w:rsidP="004604FF">
            <w:r>
              <w:rPr>
                <w:noProof/>
              </w:rPr>
              <w:pict>
                <v:shape id="_x0000_s1170" type="#_x0000_t202" style="position:absolute;margin-left:99pt;margin-top:8.95pt;width:27pt;height:27pt;z-index:251661824" stroked="f">
                  <v:textbox>
                    <w:txbxContent>
                      <w:p w:rsidR="00264E99" w:rsidRDefault="00264E99">
                        <w:r>
                          <w:t>T</w:t>
                        </w:r>
                      </w:p>
                    </w:txbxContent>
                  </v:textbox>
                </v:shape>
              </w:pict>
            </w:r>
          </w:p>
          <w:p w:rsidR="00264E99" w:rsidRDefault="00264E99" w:rsidP="004604FF">
            <w:r>
              <w:rPr>
                <w:noProof/>
              </w:rPr>
              <w:pict>
                <v:line id="_x0000_s1169" style="position:absolute;flip:y;z-index:251660800" from="81pt,4.15pt" to="81pt,49.15pt">
                  <v:stroke endarrow="block"/>
                </v:line>
              </w:pict>
            </w:r>
          </w:p>
          <w:p w:rsidR="00264E99" w:rsidRDefault="00264E99" w:rsidP="004604FF"/>
          <w:p w:rsidR="00264E99" w:rsidRDefault="00264E99" w:rsidP="004604FF"/>
          <w:p w:rsidR="00264E99" w:rsidRDefault="00264E99" w:rsidP="004604FF">
            <w:r>
              <w:rPr>
                <w:noProof/>
              </w:rPr>
              <w:pict>
                <v:shape id="_x0000_s1172" type="#_x0000_t202" style="position:absolute;margin-left:125.85pt;margin-top:7.75pt;width:27pt;height:27pt;z-index:251663872" stroked="f">
                  <v:textbox>
                    <w:txbxContent>
                      <w:p w:rsidR="00264E99" w:rsidRDefault="00264E99">
                        <w: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71" style="position:absolute;z-index:251662848" from="90pt,7.75pt" to="90pt,61.75pt">
                  <v:stroke endarrow="block"/>
                </v:line>
              </w:pict>
            </w:r>
            <w:r>
              <w:rPr>
                <w:noProof/>
              </w:rPr>
              <w:pict>
                <v:shape id="_x0000_s1146" type="#_x0000_t202" style="position:absolute;margin-left:18pt;margin-top:8.25pt;width:36pt;height:27pt;z-index:251651584" stroked="f">
                  <v:textbox>
                    <w:txbxContent>
                      <w:p w:rsidR="00264E99" w:rsidRPr="00264E99" w:rsidRDefault="00264E99" w:rsidP="00264E99">
                        <w:r>
                          <w:t>Z</w:t>
                        </w:r>
                        <w:r>
                          <w:rPr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264E99" w:rsidRDefault="00264E99" w:rsidP="004604FF"/>
          <w:p w:rsidR="00264E99" w:rsidRDefault="00264E99" w:rsidP="004604FF"/>
        </w:tc>
        <w:tc>
          <w:tcPr>
            <w:tcW w:w="7232" w:type="dxa"/>
          </w:tcPr>
          <w:p w:rsidR="00264E99" w:rsidRDefault="003E1C37" w:rsidP="004604FF">
            <w:r w:rsidRPr="003E1C37">
              <w:t>Ec(B) – Ec(A) = W(P) + W(T) or V</w:t>
            </w:r>
            <w:r w:rsidRPr="003E1C37">
              <w:rPr>
                <w:vertAlign w:val="subscript"/>
              </w:rPr>
              <w:t>A</w:t>
            </w:r>
            <w:r w:rsidRPr="003E1C37">
              <w:t xml:space="preserve"> = V</w:t>
            </w:r>
            <w:r w:rsidRPr="003E1C37">
              <w:rPr>
                <w:vertAlign w:val="subscript"/>
              </w:rPr>
              <w:t>B</w:t>
            </w:r>
            <w:r w:rsidRPr="003E1C37">
              <w:t xml:space="preserve"> = 0  donc W(P) + W(T)</w:t>
            </w:r>
            <w:r>
              <w:t xml:space="preserve"> = 0 donc </w:t>
            </w:r>
            <w:r w:rsidR="003626D3" w:rsidRPr="003E1C37">
              <w:t>W(</w:t>
            </w:r>
            <w:r w:rsidR="003626D3">
              <w:t>T) = - W(P</w:t>
            </w:r>
            <w:r w:rsidR="003626D3" w:rsidRPr="003E1C37">
              <w:t>)</w:t>
            </w:r>
            <w:r w:rsidR="003626D3">
              <w:t xml:space="preserve"> = - mg (</w:t>
            </w:r>
            <w:proofErr w:type="spellStart"/>
            <w:r w:rsidR="003626D3">
              <w:t>z</w:t>
            </w:r>
            <w:r w:rsidR="003626D3">
              <w:rPr>
                <w:vertAlign w:val="subscript"/>
              </w:rPr>
              <w:t>A</w:t>
            </w:r>
            <w:proofErr w:type="spellEnd"/>
            <w:r w:rsidR="003626D3">
              <w:t>-</w:t>
            </w:r>
            <w:proofErr w:type="spellStart"/>
            <w:r w:rsidR="003626D3">
              <w:t>z</w:t>
            </w:r>
            <w:r w:rsidR="003626D3">
              <w:rPr>
                <w:vertAlign w:val="subscript"/>
              </w:rPr>
              <w:t>B</w:t>
            </w:r>
            <w:proofErr w:type="spellEnd"/>
            <w:r w:rsidR="003626D3">
              <w:t>).</w:t>
            </w:r>
          </w:p>
          <w:p w:rsidR="003626D3" w:rsidRDefault="003626D3" w:rsidP="004604FF">
            <w:r w:rsidRPr="003E1C37">
              <w:t>W(</w:t>
            </w:r>
            <w:r>
              <w:t xml:space="preserve">T) fait varier la valeur </w:t>
            </w:r>
            <w:proofErr w:type="spellStart"/>
            <w:r>
              <w:t>mgz</w:t>
            </w:r>
            <w:proofErr w:type="spellEnd"/>
            <w:r>
              <w:t xml:space="preserve">, on pose alors </w:t>
            </w:r>
            <w:proofErr w:type="spellStart"/>
            <w:r>
              <w:t>Epp</w:t>
            </w:r>
            <w:proofErr w:type="spellEnd"/>
            <w:r>
              <w:t xml:space="preserve"> = </w:t>
            </w:r>
            <w:proofErr w:type="spellStart"/>
            <w:r>
              <w:t>mgz</w:t>
            </w:r>
            <w:proofErr w:type="spellEnd"/>
            <w:r>
              <w:t xml:space="preserve"> avec m en kg, g en N kg</w:t>
            </w:r>
            <w:r>
              <w:rPr>
                <w:vertAlign w:val="superscript"/>
              </w:rPr>
              <w:t>-1</w:t>
            </w:r>
            <w:r>
              <w:t>, z en mètre.</w:t>
            </w:r>
          </w:p>
          <w:p w:rsidR="003626D3" w:rsidRDefault="003626D3" w:rsidP="004604FF">
            <w:r>
              <w:t>Remarque : on prend souvent comme axe des z le niveau du sol. Or cela n’a pas d’importance, car c’est la variation d’énergie potentielle qui nous intéresse.</w:t>
            </w:r>
          </w:p>
          <w:p w:rsidR="001F3312" w:rsidRDefault="001F3312" w:rsidP="004604FF">
            <w:proofErr w:type="spellStart"/>
            <w:r>
              <w:t>ΔEpp</w:t>
            </w:r>
            <w:proofErr w:type="spellEnd"/>
            <w:r>
              <w:t xml:space="preserve"> = </w:t>
            </w:r>
            <w:proofErr w:type="spellStart"/>
            <w:r>
              <w:t>Ep</w:t>
            </w:r>
            <w:r>
              <w:rPr>
                <w:vertAlign w:val="subscript"/>
              </w:rPr>
              <w:t>final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- </w:t>
            </w:r>
            <w:proofErr w:type="spellStart"/>
            <w:r>
              <w:t>Ep</w:t>
            </w:r>
            <w:r>
              <w:rPr>
                <w:vertAlign w:val="subscript"/>
              </w:rPr>
              <w:t>initial</w:t>
            </w:r>
            <w:proofErr w:type="spellEnd"/>
          </w:p>
          <w:p w:rsidR="001F3312" w:rsidRPr="001F3312" w:rsidRDefault="001F3312" w:rsidP="004604FF"/>
        </w:tc>
      </w:tr>
    </w:tbl>
    <w:p w:rsidR="00264E99" w:rsidRPr="003E1C37" w:rsidRDefault="00264E99" w:rsidP="004604FF"/>
    <w:p w:rsidR="005F7BC0" w:rsidRDefault="005F7BC0" w:rsidP="004604FF"/>
    <w:p w:rsidR="004604FF" w:rsidRDefault="001F3312" w:rsidP="004604FF">
      <w:r>
        <w:t>Exercice : on lâche un objet de 7 kg du 3</w:t>
      </w:r>
      <w:r w:rsidRPr="001F3312">
        <w:rPr>
          <w:vertAlign w:val="superscript"/>
        </w:rPr>
        <w:t>ème</w:t>
      </w:r>
      <w:r>
        <w:t xml:space="preserve"> étage</w:t>
      </w:r>
      <w:r w:rsidR="00E96231">
        <w:t xml:space="preserve"> situé à 15 mètres de haut</w:t>
      </w:r>
      <w:r>
        <w:t xml:space="preserve"> sur la terrasse située au 2</w:t>
      </w:r>
      <w:r w:rsidRPr="001F3312">
        <w:rPr>
          <w:vertAlign w:val="superscript"/>
        </w:rPr>
        <w:t>ème</w:t>
      </w:r>
      <w:r>
        <w:t xml:space="preserve"> étage</w:t>
      </w:r>
      <w:r w:rsidR="00E96231">
        <w:t xml:space="preserve"> situé à 11 mètres. Calculer </w:t>
      </w:r>
      <w:proofErr w:type="spellStart"/>
      <w:r w:rsidR="00E96231">
        <w:t>ΔEpp</w:t>
      </w:r>
      <w:proofErr w:type="spellEnd"/>
      <w:r w:rsidR="00E96231">
        <w:t xml:space="preserve"> de deux manières :</w:t>
      </w:r>
    </w:p>
    <w:p w:rsidR="00E96231" w:rsidRDefault="00E96231" w:rsidP="00E96231">
      <w:pPr>
        <w:numPr>
          <w:ilvl w:val="0"/>
          <w:numId w:val="18"/>
        </w:numPr>
      </w:pPr>
      <w:r>
        <w:t>En prenant comme origine le niveau du sol.</w:t>
      </w:r>
    </w:p>
    <w:p w:rsidR="00E96231" w:rsidRDefault="00E96231" w:rsidP="00E96231">
      <w:pPr>
        <w:numPr>
          <w:ilvl w:val="0"/>
          <w:numId w:val="18"/>
        </w:numPr>
      </w:pPr>
      <w:r>
        <w:t>En prenant comme origine le 2</w:t>
      </w:r>
      <w:r w:rsidRPr="00E96231">
        <w:rPr>
          <w:vertAlign w:val="superscript"/>
        </w:rPr>
        <w:t>ème</w:t>
      </w:r>
      <w:r>
        <w:t xml:space="preserve"> étage.</w:t>
      </w:r>
    </w:p>
    <w:p w:rsidR="0097698E" w:rsidRDefault="0097698E" w:rsidP="0097698E"/>
    <w:p w:rsidR="0097698E" w:rsidRPr="0097698E" w:rsidRDefault="0097698E" w:rsidP="0097698E">
      <w:pPr>
        <w:rPr>
          <w:b/>
          <w:u w:val="single"/>
        </w:rPr>
      </w:pPr>
      <w:r w:rsidRPr="0097698E">
        <w:rPr>
          <w:b/>
          <w:u w:val="single"/>
        </w:rPr>
        <w:t>ENERGIE MECANIQUE D’UN SYSTEME :</w:t>
      </w:r>
    </w:p>
    <w:p w:rsidR="0097698E" w:rsidRPr="0097698E" w:rsidRDefault="0097698E" w:rsidP="0097698E">
      <w:pPr>
        <w:rPr>
          <w:b/>
          <w:u w:val="single"/>
        </w:rPr>
      </w:pPr>
      <w:proofErr w:type="spellStart"/>
      <w:r w:rsidRPr="0097698E">
        <w:rPr>
          <w:b/>
          <w:u w:val="single"/>
        </w:rPr>
        <w:t>Em</w:t>
      </w:r>
      <w:proofErr w:type="spellEnd"/>
      <w:r w:rsidRPr="0097698E">
        <w:rPr>
          <w:b/>
          <w:u w:val="single"/>
        </w:rPr>
        <w:t xml:space="preserve"> = </w:t>
      </w:r>
      <w:proofErr w:type="spellStart"/>
      <w:r w:rsidRPr="0097698E">
        <w:rPr>
          <w:b/>
          <w:u w:val="single"/>
        </w:rPr>
        <w:t>Ec</w:t>
      </w:r>
      <w:proofErr w:type="spellEnd"/>
      <w:r w:rsidRPr="0097698E">
        <w:rPr>
          <w:b/>
          <w:u w:val="single"/>
        </w:rPr>
        <w:t xml:space="preserve"> + </w:t>
      </w:r>
      <w:proofErr w:type="spellStart"/>
      <w:r w:rsidRPr="0097698E">
        <w:rPr>
          <w:b/>
          <w:u w:val="single"/>
        </w:rPr>
        <w:t>Ep</w:t>
      </w:r>
      <w:proofErr w:type="spellEnd"/>
    </w:p>
    <w:p w:rsidR="0097698E" w:rsidRPr="0097698E" w:rsidRDefault="0097698E" w:rsidP="0097698E">
      <w:pPr>
        <w:rPr>
          <w:b/>
          <w:u w:val="single"/>
        </w:rPr>
      </w:pPr>
      <w:r w:rsidRPr="0097698E">
        <w:rPr>
          <w:b/>
          <w:u w:val="single"/>
        </w:rPr>
        <w:t>L’énergie mécanique se conserve si les forces sont conservatives (pas les forces de frottement).</w:t>
      </w:r>
    </w:p>
    <w:p w:rsidR="005F7BC0" w:rsidRDefault="005F7BC0" w:rsidP="005F7BC0"/>
    <w:p w:rsidR="00EC76A5" w:rsidRDefault="00EC76A5" w:rsidP="005F7BC0">
      <w:pPr>
        <w:numPr>
          <w:ilvl w:val="0"/>
          <w:numId w:val="28"/>
        </w:numPr>
        <w:rPr>
          <w:rFonts w:ascii="Andy" w:hAnsi="Andy"/>
          <w:b/>
          <w:bCs/>
          <w:color w:val="00FF00"/>
          <w:sz w:val="28"/>
          <w:szCs w:val="28"/>
          <w:u w:val="single"/>
        </w:rPr>
      </w:pPr>
      <w:r>
        <w:rPr>
          <w:rFonts w:ascii="Andy" w:hAnsi="Andy"/>
          <w:b/>
          <w:bCs/>
          <w:color w:val="00FF00"/>
          <w:sz w:val="28"/>
          <w:szCs w:val="28"/>
          <w:u w:val="single"/>
        </w:rPr>
        <w:t xml:space="preserve">Puissance mécanique </w:t>
      </w:r>
      <w:r w:rsidRPr="0001398E">
        <w:rPr>
          <w:rFonts w:ascii="Andy" w:hAnsi="Andy"/>
          <w:b/>
          <w:bCs/>
          <w:color w:val="00FF00"/>
          <w:sz w:val="28"/>
          <w:szCs w:val="28"/>
          <w:u w:val="single"/>
        </w:rPr>
        <w:t>:</w:t>
      </w:r>
    </w:p>
    <w:p w:rsidR="00EC76A5" w:rsidRDefault="00EC76A5" w:rsidP="00EC76A5"/>
    <w:p w:rsidR="00EC76A5" w:rsidRDefault="00EC76A5" w:rsidP="00EC76A5">
      <w:r>
        <w:t>La puissance traduit la propriété d’une force à effectuer un travail plus ou rapidement.</w:t>
      </w:r>
    </w:p>
    <w:p w:rsidR="00EC76A5" w:rsidRDefault="00EC76A5" w:rsidP="00EC76A5">
      <w:r>
        <w:t>La puissance est proportionnelle au travail W et inversement proportionnelle à la durée.</w:t>
      </w:r>
    </w:p>
    <w:p w:rsidR="00EC76A5" w:rsidRDefault="00EC76A5" w:rsidP="00EC76A5"/>
    <w:p w:rsidR="00EC76A5" w:rsidRDefault="00EC76A5" w:rsidP="00EC76A5">
      <w:pPr>
        <w:jc w:val="center"/>
      </w:pPr>
      <w:r>
        <w:t xml:space="preserve">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W(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  <w:r w:rsidR="009769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</w:p>
    <w:p w:rsidR="00EC76A5" w:rsidRDefault="00EC76A5" w:rsidP="00EC76A5">
      <w:r>
        <w:t>Avec P : puissance moyenne en Watt (W), travail en Joule, durée en seconde.</w:t>
      </w:r>
    </w:p>
    <w:p w:rsidR="00EC76A5" w:rsidRDefault="00EC76A5" w:rsidP="00EC76A5"/>
    <w:p w:rsidR="00EC76A5" w:rsidRDefault="00EC76A5" w:rsidP="00EC76A5">
      <w:r>
        <w:t>On peut définir une puissance instantanée</w:t>
      </w:r>
      <w:r w:rsidR="005F7BC0">
        <w:t> :</w:t>
      </w:r>
    </w:p>
    <w:p w:rsidR="00EC76A5" w:rsidRDefault="00EC76A5" w:rsidP="00EC76A5"/>
    <w:p w:rsidR="00EC76A5" w:rsidRPr="002858A6" w:rsidRDefault="00EC76A5" w:rsidP="00EC76A5">
      <w:pPr>
        <w:rPr>
          <w:lang w:val="de-DE"/>
        </w:rPr>
      </w:pPr>
      <w:r w:rsidRPr="002858A6">
        <w:rPr>
          <w:lang w:val="de-DE"/>
        </w:rPr>
        <w:t xml:space="preserve">Pi =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W(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  <w:r w:rsidR="005F7BC0">
        <w:t xml:space="preserve"> </w:t>
      </w:r>
      <w:r>
        <w:t>=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) / Δ</w:t>
      </w:r>
      <w:r w:rsidRPr="002858A6">
        <w:rPr>
          <w:lang w:val="de-DE"/>
        </w:rPr>
        <w:t xml:space="preserve"> t </w:t>
      </w:r>
      <w:proofErr w:type="gramStart"/>
      <w:r w:rsidRPr="002858A6">
        <w:rPr>
          <w:lang w:val="de-DE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w:proofErr w:type="gramEnd"/>
            <m:r>
              <w:rPr>
                <w:rFonts w:ascii="Cambria Math" w:hAnsi="Cambria Math"/>
                <w:lang w:val="de-DE"/>
              </w:rPr>
              <m:t>F</m:t>
            </m:r>
          </m:e>
        </m:acc>
      </m:oMath>
      <w:r w:rsidRPr="002858A6">
        <w:rPr>
          <w:lang w:val="de-DE"/>
        </w:rPr>
        <w:t xml:space="preserve"> .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 xml:space="preserve">v </m:t>
            </m:r>
          </m:e>
        </m:acc>
      </m:oMath>
      <w:r w:rsidRPr="002858A6">
        <w:rPr>
          <w:lang w:val="de-DE"/>
        </w:rPr>
        <w:t>= F x v cos (F,v).</w:t>
      </w:r>
    </w:p>
    <w:p w:rsidR="00E96231" w:rsidRDefault="00E96231" w:rsidP="00E96231"/>
    <w:sectPr w:rsidR="00E96231" w:rsidSect="00EC76A5">
      <w:pgSz w:w="11906" w:h="16838"/>
      <w:pgMar w:top="540" w:right="566" w:bottom="28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y">
    <w:altName w:val="Mufferaw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D93"/>
    <w:multiLevelType w:val="hybridMultilevel"/>
    <w:tmpl w:val="A4B8AFF0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1E0921"/>
    <w:multiLevelType w:val="hybridMultilevel"/>
    <w:tmpl w:val="D810892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03760"/>
    <w:multiLevelType w:val="hybridMultilevel"/>
    <w:tmpl w:val="B672BEF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631EB"/>
    <w:multiLevelType w:val="hybridMultilevel"/>
    <w:tmpl w:val="7612EE9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EC6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C4E95"/>
    <w:multiLevelType w:val="hybridMultilevel"/>
    <w:tmpl w:val="0DEC5532"/>
    <w:lvl w:ilvl="0" w:tplc="8F52C1E6">
      <w:start w:val="2"/>
      <w:numFmt w:val="decimal"/>
      <w:lvlText w:val="%1)"/>
      <w:lvlJc w:val="left"/>
      <w:pPr>
        <w:tabs>
          <w:tab w:val="num" w:pos="1506"/>
        </w:tabs>
        <w:ind w:left="1506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5">
    <w:nsid w:val="23C279A5"/>
    <w:multiLevelType w:val="hybridMultilevel"/>
    <w:tmpl w:val="90D23664"/>
    <w:lvl w:ilvl="0" w:tplc="040C0011">
      <w:start w:val="1"/>
      <w:numFmt w:val="decimal"/>
      <w:lvlText w:val="%1)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44238C4"/>
    <w:multiLevelType w:val="hybridMultilevel"/>
    <w:tmpl w:val="33F6B0BA"/>
    <w:lvl w:ilvl="0" w:tplc="990A9C6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400A4"/>
    <w:multiLevelType w:val="hybridMultilevel"/>
    <w:tmpl w:val="C14AE3E0"/>
    <w:lvl w:ilvl="0" w:tplc="040C0017">
      <w:start w:val="1"/>
      <w:numFmt w:val="lowerLetter"/>
      <w:lvlText w:val="%1)"/>
      <w:lvlJc w:val="left"/>
      <w:pPr>
        <w:ind w:left="3240" w:hanging="360"/>
      </w:p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688444C"/>
    <w:multiLevelType w:val="hybridMultilevel"/>
    <w:tmpl w:val="CFE648FA"/>
    <w:lvl w:ilvl="0" w:tplc="868637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966C7"/>
    <w:multiLevelType w:val="hybridMultilevel"/>
    <w:tmpl w:val="2AF44BE4"/>
    <w:lvl w:ilvl="0" w:tplc="040C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BA249DD4">
      <w:start w:val="1"/>
      <w:numFmt w:val="lowerLetter"/>
      <w:lvlText w:val="%3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384434A6"/>
    <w:multiLevelType w:val="hybridMultilevel"/>
    <w:tmpl w:val="1A00BB9E"/>
    <w:lvl w:ilvl="0" w:tplc="040C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38A96E20"/>
    <w:multiLevelType w:val="hybridMultilevel"/>
    <w:tmpl w:val="992A5920"/>
    <w:lvl w:ilvl="0" w:tplc="040C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E74669"/>
    <w:multiLevelType w:val="hybridMultilevel"/>
    <w:tmpl w:val="3A00727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C02E0"/>
    <w:multiLevelType w:val="hybridMultilevel"/>
    <w:tmpl w:val="3B629FAE"/>
    <w:lvl w:ilvl="0" w:tplc="132AA1DE">
      <w:start w:val="2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4">
    <w:nsid w:val="4CC03245"/>
    <w:multiLevelType w:val="hybridMultilevel"/>
    <w:tmpl w:val="690E97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F2B48"/>
    <w:multiLevelType w:val="hybridMultilevel"/>
    <w:tmpl w:val="B79A042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B3659E"/>
    <w:multiLevelType w:val="hybridMultilevel"/>
    <w:tmpl w:val="E40C5AFA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687465"/>
    <w:multiLevelType w:val="hybridMultilevel"/>
    <w:tmpl w:val="5A7CB37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457AA8"/>
    <w:multiLevelType w:val="hybridMultilevel"/>
    <w:tmpl w:val="C8B8D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D248E"/>
    <w:multiLevelType w:val="hybridMultilevel"/>
    <w:tmpl w:val="772C342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70316"/>
    <w:multiLevelType w:val="hybridMultilevel"/>
    <w:tmpl w:val="48E0281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25A59"/>
    <w:multiLevelType w:val="hybridMultilevel"/>
    <w:tmpl w:val="82A6811C"/>
    <w:lvl w:ilvl="0" w:tplc="DFDA6054">
      <w:start w:val="6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069FF"/>
    <w:multiLevelType w:val="hybridMultilevel"/>
    <w:tmpl w:val="F708A2E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912E7A"/>
    <w:multiLevelType w:val="hybridMultilevel"/>
    <w:tmpl w:val="6322ABB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D1963"/>
    <w:multiLevelType w:val="hybridMultilevel"/>
    <w:tmpl w:val="C1FC99A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EB6E14"/>
    <w:multiLevelType w:val="hybridMultilevel"/>
    <w:tmpl w:val="D34EDFB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AE5289"/>
    <w:multiLevelType w:val="hybridMultilevel"/>
    <w:tmpl w:val="49EAF7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254B01"/>
    <w:multiLevelType w:val="hybridMultilevel"/>
    <w:tmpl w:val="8676EE3A"/>
    <w:lvl w:ilvl="0" w:tplc="6B90F534">
      <w:start w:val="1"/>
      <w:numFmt w:val="lowerLetter"/>
      <w:lvlText w:val="%1)"/>
      <w:lvlJc w:val="left"/>
      <w:pPr>
        <w:ind w:left="3240" w:hanging="360"/>
      </w:p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11"/>
  </w:num>
  <w:num w:numId="5">
    <w:abstractNumId w:val="3"/>
  </w:num>
  <w:num w:numId="6">
    <w:abstractNumId w:val="25"/>
  </w:num>
  <w:num w:numId="7">
    <w:abstractNumId w:val="10"/>
  </w:num>
  <w:num w:numId="8">
    <w:abstractNumId w:val="15"/>
  </w:num>
  <w:num w:numId="9">
    <w:abstractNumId w:val="22"/>
  </w:num>
  <w:num w:numId="10">
    <w:abstractNumId w:val="1"/>
  </w:num>
  <w:num w:numId="11">
    <w:abstractNumId w:val="4"/>
  </w:num>
  <w:num w:numId="12">
    <w:abstractNumId w:val="23"/>
  </w:num>
  <w:num w:numId="13">
    <w:abstractNumId w:val="8"/>
  </w:num>
  <w:num w:numId="14">
    <w:abstractNumId w:val="2"/>
  </w:num>
  <w:num w:numId="15">
    <w:abstractNumId w:val="13"/>
  </w:num>
  <w:num w:numId="16">
    <w:abstractNumId w:val="20"/>
  </w:num>
  <w:num w:numId="17">
    <w:abstractNumId w:val="24"/>
  </w:num>
  <w:num w:numId="18">
    <w:abstractNumId w:val="12"/>
  </w:num>
  <w:num w:numId="19">
    <w:abstractNumId w:val="6"/>
  </w:num>
  <w:num w:numId="20">
    <w:abstractNumId w:val="19"/>
  </w:num>
  <w:num w:numId="21">
    <w:abstractNumId w:val="0"/>
  </w:num>
  <w:num w:numId="22">
    <w:abstractNumId w:val="5"/>
  </w:num>
  <w:num w:numId="23">
    <w:abstractNumId w:val="17"/>
  </w:num>
  <w:num w:numId="24">
    <w:abstractNumId w:val="27"/>
  </w:num>
  <w:num w:numId="25">
    <w:abstractNumId w:val="14"/>
  </w:num>
  <w:num w:numId="26">
    <w:abstractNumId w:val="7"/>
  </w:num>
  <w:num w:numId="27">
    <w:abstractNumId w:val="1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D68AB"/>
    <w:rsid w:val="00001992"/>
    <w:rsid w:val="0001398E"/>
    <w:rsid w:val="0001437C"/>
    <w:rsid w:val="000224B8"/>
    <w:rsid w:val="00030184"/>
    <w:rsid w:val="0003230F"/>
    <w:rsid w:val="0003792F"/>
    <w:rsid w:val="00042CF1"/>
    <w:rsid w:val="0005232B"/>
    <w:rsid w:val="000574DE"/>
    <w:rsid w:val="00063868"/>
    <w:rsid w:val="000A7AB1"/>
    <w:rsid w:val="000B6B1F"/>
    <w:rsid w:val="000C3593"/>
    <w:rsid w:val="000C4C85"/>
    <w:rsid w:val="000C58F6"/>
    <w:rsid w:val="000D1E1B"/>
    <w:rsid w:val="000F265D"/>
    <w:rsid w:val="000F6911"/>
    <w:rsid w:val="00121266"/>
    <w:rsid w:val="00131EF3"/>
    <w:rsid w:val="001328CC"/>
    <w:rsid w:val="00144061"/>
    <w:rsid w:val="00147607"/>
    <w:rsid w:val="001630FA"/>
    <w:rsid w:val="001703D2"/>
    <w:rsid w:val="0018016F"/>
    <w:rsid w:val="001B1349"/>
    <w:rsid w:val="001B63B2"/>
    <w:rsid w:val="001B6A37"/>
    <w:rsid w:val="001C518A"/>
    <w:rsid w:val="001E51A4"/>
    <w:rsid w:val="001F20AE"/>
    <w:rsid w:val="001F2701"/>
    <w:rsid w:val="001F3312"/>
    <w:rsid w:val="00200660"/>
    <w:rsid w:val="002172D9"/>
    <w:rsid w:val="00220349"/>
    <w:rsid w:val="00224A9F"/>
    <w:rsid w:val="00232B54"/>
    <w:rsid w:val="00256078"/>
    <w:rsid w:val="00257A72"/>
    <w:rsid w:val="00264E99"/>
    <w:rsid w:val="00274F6E"/>
    <w:rsid w:val="002858A6"/>
    <w:rsid w:val="00285CB8"/>
    <w:rsid w:val="002A5D08"/>
    <w:rsid w:val="002A7594"/>
    <w:rsid w:val="002C0543"/>
    <w:rsid w:val="002C4811"/>
    <w:rsid w:val="002D0BC6"/>
    <w:rsid w:val="002D29F3"/>
    <w:rsid w:val="002E6EF1"/>
    <w:rsid w:val="002F1929"/>
    <w:rsid w:val="002F285D"/>
    <w:rsid w:val="002F2E48"/>
    <w:rsid w:val="00312B28"/>
    <w:rsid w:val="00316CFF"/>
    <w:rsid w:val="003215B8"/>
    <w:rsid w:val="00326899"/>
    <w:rsid w:val="0033378D"/>
    <w:rsid w:val="0033545C"/>
    <w:rsid w:val="003452DA"/>
    <w:rsid w:val="003471CD"/>
    <w:rsid w:val="003614C4"/>
    <w:rsid w:val="003626D3"/>
    <w:rsid w:val="00370E84"/>
    <w:rsid w:val="00372B7E"/>
    <w:rsid w:val="00373AFA"/>
    <w:rsid w:val="00397305"/>
    <w:rsid w:val="003A3FF1"/>
    <w:rsid w:val="003B73A5"/>
    <w:rsid w:val="003B73F8"/>
    <w:rsid w:val="003B7FF1"/>
    <w:rsid w:val="003C19F5"/>
    <w:rsid w:val="003D357A"/>
    <w:rsid w:val="003E1C37"/>
    <w:rsid w:val="003E4132"/>
    <w:rsid w:val="003F00BD"/>
    <w:rsid w:val="003F3FF0"/>
    <w:rsid w:val="003F7557"/>
    <w:rsid w:val="004446A5"/>
    <w:rsid w:val="004604FF"/>
    <w:rsid w:val="00471108"/>
    <w:rsid w:val="00496179"/>
    <w:rsid w:val="004A6B24"/>
    <w:rsid w:val="004C2F24"/>
    <w:rsid w:val="004D2CCB"/>
    <w:rsid w:val="004F0A01"/>
    <w:rsid w:val="004F6603"/>
    <w:rsid w:val="00501FC9"/>
    <w:rsid w:val="00506909"/>
    <w:rsid w:val="005139F3"/>
    <w:rsid w:val="0054356F"/>
    <w:rsid w:val="00544BB2"/>
    <w:rsid w:val="005525E6"/>
    <w:rsid w:val="0057351A"/>
    <w:rsid w:val="005904F4"/>
    <w:rsid w:val="00590628"/>
    <w:rsid w:val="00594BE1"/>
    <w:rsid w:val="00597111"/>
    <w:rsid w:val="005A204B"/>
    <w:rsid w:val="005A2578"/>
    <w:rsid w:val="005B111B"/>
    <w:rsid w:val="005B4BB3"/>
    <w:rsid w:val="005D3B21"/>
    <w:rsid w:val="005D68AB"/>
    <w:rsid w:val="005E3002"/>
    <w:rsid w:val="005F59F9"/>
    <w:rsid w:val="005F7BC0"/>
    <w:rsid w:val="00600F3C"/>
    <w:rsid w:val="00612EF4"/>
    <w:rsid w:val="00614096"/>
    <w:rsid w:val="0065556E"/>
    <w:rsid w:val="0066714B"/>
    <w:rsid w:val="006677C2"/>
    <w:rsid w:val="006753D4"/>
    <w:rsid w:val="006924DB"/>
    <w:rsid w:val="006950A4"/>
    <w:rsid w:val="006A2F09"/>
    <w:rsid w:val="006A79C4"/>
    <w:rsid w:val="006C65F0"/>
    <w:rsid w:val="006C6EB3"/>
    <w:rsid w:val="006C75AE"/>
    <w:rsid w:val="006E3482"/>
    <w:rsid w:val="006E4B79"/>
    <w:rsid w:val="006E635E"/>
    <w:rsid w:val="006F0781"/>
    <w:rsid w:val="006F45EF"/>
    <w:rsid w:val="00703C9E"/>
    <w:rsid w:val="007053E8"/>
    <w:rsid w:val="00722499"/>
    <w:rsid w:val="00737B1C"/>
    <w:rsid w:val="00743AD6"/>
    <w:rsid w:val="00756B57"/>
    <w:rsid w:val="00775373"/>
    <w:rsid w:val="00783844"/>
    <w:rsid w:val="007975B8"/>
    <w:rsid w:val="007C3ED0"/>
    <w:rsid w:val="007D50EA"/>
    <w:rsid w:val="007E3E47"/>
    <w:rsid w:val="007E6CD0"/>
    <w:rsid w:val="00814207"/>
    <w:rsid w:val="00816A85"/>
    <w:rsid w:val="0082609B"/>
    <w:rsid w:val="008359AE"/>
    <w:rsid w:val="00841C04"/>
    <w:rsid w:val="00843016"/>
    <w:rsid w:val="00854A6E"/>
    <w:rsid w:val="008641BA"/>
    <w:rsid w:val="008901C5"/>
    <w:rsid w:val="00890AB3"/>
    <w:rsid w:val="008A1988"/>
    <w:rsid w:val="008B69FB"/>
    <w:rsid w:val="008C161F"/>
    <w:rsid w:val="008C5EB0"/>
    <w:rsid w:val="008C67C2"/>
    <w:rsid w:val="008D2355"/>
    <w:rsid w:val="008D5726"/>
    <w:rsid w:val="008E381F"/>
    <w:rsid w:val="00900BD4"/>
    <w:rsid w:val="0090208A"/>
    <w:rsid w:val="00917136"/>
    <w:rsid w:val="009329CC"/>
    <w:rsid w:val="00941784"/>
    <w:rsid w:val="00945E65"/>
    <w:rsid w:val="00951D2A"/>
    <w:rsid w:val="00953563"/>
    <w:rsid w:val="0095757C"/>
    <w:rsid w:val="00973EFC"/>
    <w:rsid w:val="0097698E"/>
    <w:rsid w:val="00986221"/>
    <w:rsid w:val="009B65F6"/>
    <w:rsid w:val="009B7592"/>
    <w:rsid w:val="009B7CF3"/>
    <w:rsid w:val="009C675B"/>
    <w:rsid w:val="009D0E31"/>
    <w:rsid w:val="009E0AE9"/>
    <w:rsid w:val="00A018FB"/>
    <w:rsid w:val="00A046B5"/>
    <w:rsid w:val="00A10572"/>
    <w:rsid w:val="00A31F39"/>
    <w:rsid w:val="00A33D03"/>
    <w:rsid w:val="00A35AB8"/>
    <w:rsid w:val="00A413FB"/>
    <w:rsid w:val="00A4268A"/>
    <w:rsid w:val="00A42F8C"/>
    <w:rsid w:val="00A443E7"/>
    <w:rsid w:val="00A5657F"/>
    <w:rsid w:val="00A62EDC"/>
    <w:rsid w:val="00A81ED6"/>
    <w:rsid w:val="00A95C68"/>
    <w:rsid w:val="00AC59D0"/>
    <w:rsid w:val="00AC5DA2"/>
    <w:rsid w:val="00AE1B2D"/>
    <w:rsid w:val="00AE204C"/>
    <w:rsid w:val="00AF161E"/>
    <w:rsid w:val="00B00C91"/>
    <w:rsid w:val="00B05CC4"/>
    <w:rsid w:val="00B12D7E"/>
    <w:rsid w:val="00B17450"/>
    <w:rsid w:val="00B428D6"/>
    <w:rsid w:val="00B509F2"/>
    <w:rsid w:val="00B52EAC"/>
    <w:rsid w:val="00B555B3"/>
    <w:rsid w:val="00B72BDA"/>
    <w:rsid w:val="00B819DC"/>
    <w:rsid w:val="00B869B7"/>
    <w:rsid w:val="00B87D4B"/>
    <w:rsid w:val="00B96D13"/>
    <w:rsid w:val="00B979DE"/>
    <w:rsid w:val="00BB01E9"/>
    <w:rsid w:val="00BC5BBF"/>
    <w:rsid w:val="00BE3AAA"/>
    <w:rsid w:val="00BF0A3E"/>
    <w:rsid w:val="00BF2697"/>
    <w:rsid w:val="00C04548"/>
    <w:rsid w:val="00C300E1"/>
    <w:rsid w:val="00C32EDB"/>
    <w:rsid w:val="00C32FFA"/>
    <w:rsid w:val="00C401E7"/>
    <w:rsid w:val="00C42E66"/>
    <w:rsid w:val="00C4550B"/>
    <w:rsid w:val="00C52E98"/>
    <w:rsid w:val="00C52F02"/>
    <w:rsid w:val="00C617FD"/>
    <w:rsid w:val="00C64439"/>
    <w:rsid w:val="00C7171C"/>
    <w:rsid w:val="00C7280B"/>
    <w:rsid w:val="00C779C5"/>
    <w:rsid w:val="00C8577C"/>
    <w:rsid w:val="00CA16BB"/>
    <w:rsid w:val="00CB7F53"/>
    <w:rsid w:val="00CC30C3"/>
    <w:rsid w:val="00CC5006"/>
    <w:rsid w:val="00CC5B13"/>
    <w:rsid w:val="00CD0D69"/>
    <w:rsid w:val="00CD10BA"/>
    <w:rsid w:val="00CD2F79"/>
    <w:rsid w:val="00CF4778"/>
    <w:rsid w:val="00D0020D"/>
    <w:rsid w:val="00D01119"/>
    <w:rsid w:val="00D07247"/>
    <w:rsid w:val="00D22EB5"/>
    <w:rsid w:val="00D34ACC"/>
    <w:rsid w:val="00D42F6D"/>
    <w:rsid w:val="00D4317C"/>
    <w:rsid w:val="00D5226C"/>
    <w:rsid w:val="00D54984"/>
    <w:rsid w:val="00D57B5F"/>
    <w:rsid w:val="00D85A2F"/>
    <w:rsid w:val="00D92752"/>
    <w:rsid w:val="00DB7C9A"/>
    <w:rsid w:val="00DC06F4"/>
    <w:rsid w:val="00DC436B"/>
    <w:rsid w:val="00DC4F66"/>
    <w:rsid w:val="00DE2BC1"/>
    <w:rsid w:val="00E00BD7"/>
    <w:rsid w:val="00E0259A"/>
    <w:rsid w:val="00E05ED2"/>
    <w:rsid w:val="00E071D8"/>
    <w:rsid w:val="00E07449"/>
    <w:rsid w:val="00E30FD4"/>
    <w:rsid w:val="00E31D03"/>
    <w:rsid w:val="00E37184"/>
    <w:rsid w:val="00E64B12"/>
    <w:rsid w:val="00E74903"/>
    <w:rsid w:val="00E77CC3"/>
    <w:rsid w:val="00E96231"/>
    <w:rsid w:val="00E97BBC"/>
    <w:rsid w:val="00EB063B"/>
    <w:rsid w:val="00EC1127"/>
    <w:rsid w:val="00EC6262"/>
    <w:rsid w:val="00EC6941"/>
    <w:rsid w:val="00EC76A5"/>
    <w:rsid w:val="00ED5D4B"/>
    <w:rsid w:val="00EE328B"/>
    <w:rsid w:val="00EE3C8D"/>
    <w:rsid w:val="00EE472B"/>
    <w:rsid w:val="00F030E8"/>
    <w:rsid w:val="00F11E11"/>
    <w:rsid w:val="00F13C7A"/>
    <w:rsid w:val="00F41A4A"/>
    <w:rsid w:val="00F455DB"/>
    <w:rsid w:val="00F64BD9"/>
    <w:rsid w:val="00F74DA3"/>
    <w:rsid w:val="00F75E8B"/>
    <w:rsid w:val="00F8613C"/>
    <w:rsid w:val="00FB133B"/>
    <w:rsid w:val="00FB3751"/>
    <w:rsid w:val="00FB70B1"/>
    <w:rsid w:val="00FC1A3E"/>
    <w:rsid w:val="00FC34BC"/>
    <w:rsid w:val="00FC441B"/>
    <w:rsid w:val="00FC72A5"/>
    <w:rsid w:val="00FE0C45"/>
    <w:rsid w:val="00FF175E"/>
    <w:rsid w:val="00FF43BA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8A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david">
    <w:name w:val="david"/>
    <w:basedOn w:val="Normal"/>
    <w:rPr>
      <w:rFonts w:ascii="Symbol" w:hAnsi="Symbol"/>
      <w:b/>
      <w:smallCaps/>
      <w:sz w:val="20"/>
    </w:rPr>
  </w:style>
  <w:style w:type="table" w:styleId="Grilledutableau">
    <w:name w:val="Table Grid"/>
    <w:basedOn w:val="TableauNormal"/>
    <w:rsid w:val="005D6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440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4406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406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7B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les professeurs de la 3ème B</vt:lpstr>
    </vt:vector>
  </TitlesOfParts>
  <Company> 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les professeurs de la 3ème B</dc:title>
  <dc:subject/>
  <dc:creator>DECROIX CHRISTOPHE</dc:creator>
  <cp:keywords/>
  <dc:description/>
  <cp:lastModifiedBy>Administrateur Windows</cp:lastModifiedBy>
  <cp:revision>5</cp:revision>
  <cp:lastPrinted>2006-11-08T17:17:00Z</cp:lastPrinted>
  <dcterms:created xsi:type="dcterms:W3CDTF">2013-10-28T13:16:00Z</dcterms:created>
  <dcterms:modified xsi:type="dcterms:W3CDTF">2013-10-28T13:51:00Z</dcterms:modified>
</cp:coreProperties>
</file>